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08" w:rsidRPr="007B278D" w:rsidRDefault="002D12AE" w:rsidP="007B278D">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107.45pt;margin-top:-.25pt;width:371.95pt;height:187.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">
            <v:textbox style="mso-next-textbox:#Text Box 2">
              <w:txbxContent>
                <w:p w:rsidR="007B278D" w:rsidRPr="005F16B5" w:rsidRDefault="007B278D" w:rsidP="007B278D">
                  <w:pPr>
                    <w:jc w:val="center"/>
                    <w:rPr>
                      <w:rFonts w:ascii="Copperplate Gothic Bold" w:eastAsiaTheme="majorEastAsia" w:hAnsi="Copperplate Gothic Bold" w:cstheme="majorBidi"/>
                      <w:color w:val="000000" w:themeColor="text1"/>
                      <w:kern w:val="24"/>
                      <w:sz w:val="66"/>
                      <w:szCs w:val="66"/>
                    </w:rPr>
                  </w:pPr>
                  <w:r w:rsidRPr="005F16B5">
                    <w:rPr>
                      <w:rFonts w:ascii="Copperplate Gothic Bold" w:eastAsiaTheme="majorEastAsia" w:hAnsi="Copperplate Gothic Bold" w:cstheme="majorBidi"/>
                      <w:color w:val="000000" w:themeColor="text1"/>
                      <w:kern w:val="24"/>
                      <w:sz w:val="66"/>
                      <w:szCs w:val="66"/>
                    </w:rPr>
                    <w:t>Press Forward Steadfast In Faith</w:t>
                  </w:r>
                </w:p>
                <w:p w:rsidR="007B278D" w:rsidRDefault="007B278D" w:rsidP="007B278D">
                  <w:pPr>
                    <w:jc w:val="center"/>
                  </w:pPr>
                  <w:r>
                    <w:rPr>
                      <w:rFonts w:asciiTheme="majorHAnsi" w:eastAsiaTheme="majorEastAsia" w:hAnsi="Calibri" w:cstheme="majorBidi"/>
                      <w:b/>
                      <w:bCs/>
                      <w:color w:val="000000" w:themeColor="text1"/>
                      <w:kern w:val="24"/>
                      <w:sz w:val="34"/>
                      <w:szCs w:val="34"/>
                    </w:rPr>
                    <w:t xml:space="preserve">Trek </w:t>
                  </w:r>
                  <w:r w:rsidR="008C50BD">
                    <w:rPr>
                      <w:rFonts w:asciiTheme="majorHAnsi" w:eastAsiaTheme="majorEastAsia" w:hAnsi="Calibri" w:cstheme="majorBidi"/>
                      <w:b/>
                      <w:bCs/>
                      <w:color w:val="000000" w:themeColor="text1"/>
                      <w:kern w:val="24"/>
                      <w:sz w:val="34"/>
                      <w:szCs w:val="34"/>
                    </w:rPr>
                    <w:t xml:space="preserve"> </w:t>
                  </w:r>
                  <w:r>
                    <w:rPr>
                      <w:rFonts w:asciiTheme="majorHAnsi" w:eastAsiaTheme="majorEastAsia" w:hAnsi="Calibri" w:cstheme="majorBidi"/>
                      <w:b/>
                      <w:bCs/>
                      <w:color w:val="000000" w:themeColor="text1"/>
                      <w:kern w:val="24"/>
                      <w:sz w:val="34"/>
                      <w:szCs w:val="34"/>
                    </w:rPr>
                    <w:t xml:space="preserve"> June 26-29, 2013 </w:t>
                  </w:r>
                  <w:r>
                    <w:rPr>
                      <w:rFonts w:asciiTheme="majorHAnsi" w:eastAsiaTheme="majorEastAsia" w:hAnsi="Calibri" w:cstheme="majorBidi"/>
                      <w:color w:val="000000" w:themeColor="text1"/>
                      <w:kern w:val="24"/>
                      <w:sz w:val="34"/>
                      <w:szCs w:val="34"/>
                    </w:rPr>
                    <w:t xml:space="preserve">      </w:t>
                  </w:r>
                  <w:r w:rsidRPr="007B278D">
                    <w:rPr>
                      <w:rFonts w:asciiTheme="majorHAnsi" w:eastAsiaTheme="majorEastAsia" w:hAnsi="Calibri" w:cstheme="majorBidi"/>
                      <w:color w:val="000000" w:themeColor="text1"/>
                      <w:kern w:val="24"/>
                      <w:sz w:val="28"/>
                      <w:szCs w:val="28"/>
                    </w:rPr>
                    <w:br/>
                  </w:r>
                  <w:r>
                    <w:rPr>
                      <w:rFonts w:asciiTheme="majorHAnsi" w:eastAsiaTheme="majorEastAsia" w:hAnsi="Calibri" w:cstheme="majorBidi"/>
                      <w:color w:val="000000" w:themeColor="text1"/>
                      <w:kern w:val="24"/>
                      <w:sz w:val="28"/>
                      <w:szCs w:val="28"/>
                    </w:rPr>
                    <w:t>2 Nephi 31: 20   East Mill Creek Stake</w:t>
                  </w:r>
                </w:p>
              </w:txbxContent>
            </v:textbox>
          </v:shape>
        </w:pict>
      </w:r>
      <w:r w:rsidR="007B278D">
        <w:rPr>
          <w:noProof/>
        </w:rPr>
        <w:drawing>
          <wp:inline distT="0" distB="0" distL="0" distR="0">
            <wp:extent cx="1371600" cy="1893946"/>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893946"/>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r w:rsidR="007B278D">
        <w:rPr>
          <w:noProof/>
        </w:rPr>
        <w:t xml:space="preserve">                                                                                                                                               </w:t>
      </w:r>
      <w:r w:rsidR="008A67A7">
        <w:rPr>
          <w:noProof/>
        </w:rPr>
        <w:t xml:space="preserve">   </w:t>
      </w:r>
      <w:r w:rsidR="007B278D">
        <w:rPr>
          <w:noProof/>
        </w:rPr>
        <w:t xml:space="preserve">  </w:t>
      </w:r>
      <w:r w:rsidR="007B278D">
        <w:rPr>
          <w:noProof/>
        </w:rPr>
        <w:drawing>
          <wp:inline distT="0" distB="0" distL="0" distR="0">
            <wp:extent cx="1198407" cy="1893945"/>
            <wp:effectExtent l="19050" t="0" r="1743"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407" cy="1893945"/>
                    </a:xfrm>
                    <a:prstGeom prst="rect">
                      <a:avLst/>
                    </a:prstGeom>
                    <a:noFill/>
                    <a:ln>
                      <a:noFill/>
                    </a:ln>
                    <a:effectLst/>
                    <a:extLst/>
                  </pic:spPr>
                </pic:pic>
              </a:graphicData>
            </a:graphic>
          </wp:inline>
        </w:drawing>
      </w:r>
    </w:p>
    <w:p w:rsidR="00D40E70" w:rsidRDefault="00D40E70" w:rsidP="00D40E70">
      <w:pPr>
        <w:rPr>
          <w:rFonts w:ascii="Arial" w:hAnsi="Arial" w:cs="Arial"/>
          <w:lang/>
        </w:rPr>
      </w:pPr>
    </w:p>
    <w:p w:rsidR="00D40E70" w:rsidRDefault="007C7324" w:rsidP="00D40E70">
      <w:pPr>
        <w:rPr>
          <w:rFonts w:ascii="Arial" w:hAnsi="Arial" w:cs="Arial"/>
          <w:lang/>
        </w:rPr>
      </w:pPr>
      <w:r>
        <w:rPr>
          <w:rFonts w:ascii="Arial" w:hAnsi="Arial" w:cs="Arial"/>
          <w:noProof/>
        </w:rPr>
        <w:pict>
          <v:shape id="_x0000_s1027" type="#_x0000_t202" style="position:absolute;margin-left:39pt;margin-top:20.1pt;width:514.8pt;height:51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" filled="f" stroked="f">
            <v:textbox>
              <w:txbxContent>
                <w:p w:rsidR="004E5633" w:rsidRPr="00FE0061" w:rsidRDefault="004E5633" w:rsidP="004E5633">
                  <w:pPr>
                    <w:rPr>
                      <w:rFonts w:ascii="Copperplate Gothic Bold" w:hAnsi="Copperplate Gothic Bold" w:cs="Arial"/>
                      <w:b/>
                      <w:sz w:val="12"/>
                      <w:szCs w:val="24"/>
                      <w:lang/>
                    </w:rPr>
                  </w:pPr>
                  <w:r w:rsidRPr="00FE0061">
                    <w:rPr>
                      <w:rFonts w:ascii="Arial" w:hAnsi="Arial" w:cs="Arial"/>
                      <w:b/>
                      <w:sz w:val="28"/>
                      <w:szCs w:val="40"/>
                      <w:u w:val="single"/>
                      <w:lang/>
                    </w:rPr>
                    <w:t>2013 Trek Theme</w:t>
                  </w:r>
                  <w:r>
                    <w:rPr>
                      <w:rFonts w:ascii="Arial" w:hAnsi="Arial" w:cs="Arial"/>
                      <w:b/>
                      <w:sz w:val="28"/>
                      <w:szCs w:val="40"/>
                      <w:u w:val="single"/>
                      <w:lang/>
                    </w:rPr>
                    <w:t xml:space="preserve"> </w:t>
                  </w:r>
                </w:p>
                <w:p w:rsidR="004E5633" w:rsidRPr="00432B7A" w:rsidRDefault="004E5633" w:rsidP="004E5633">
                  <w:pPr>
                    <w:rPr>
                      <w:rFonts w:ascii="Arial" w:hAnsi="Arial" w:cs="Arial"/>
                      <w:sz w:val="24"/>
                      <w:szCs w:val="24"/>
                      <w:lang/>
                    </w:rPr>
                  </w:pPr>
                  <w:r w:rsidRPr="00FE0061">
                    <w:rPr>
                      <w:rFonts w:ascii="Arial" w:hAnsi="Arial" w:cs="Arial"/>
                      <w:b/>
                      <w:sz w:val="24"/>
                      <w:szCs w:val="24"/>
                      <w:u w:val="single"/>
                      <w:lang/>
                    </w:rPr>
                    <w:t>Definitions:</w:t>
                  </w:r>
                  <w:r w:rsidRPr="00432B7A">
                    <w:rPr>
                      <w:rFonts w:ascii="Arial" w:hAnsi="Arial" w:cs="Arial"/>
                      <w:sz w:val="24"/>
                      <w:szCs w:val="24"/>
                      <w:lang/>
                    </w:rPr>
                    <w:t xml:space="preserve"> </w:t>
                  </w:r>
                  <w:r w:rsidRPr="00F54B84">
                    <w:rPr>
                      <w:rFonts w:ascii="Arial" w:hAnsi="Arial" w:cs="Arial"/>
                      <w:b/>
                      <w:sz w:val="24"/>
                      <w:szCs w:val="24"/>
                      <w:lang/>
                    </w:rPr>
                    <w:t>Press:</w:t>
                  </w:r>
                  <w:r w:rsidRPr="00432B7A">
                    <w:rPr>
                      <w:rFonts w:ascii="Arial" w:hAnsi="Arial" w:cs="Arial"/>
                      <w:sz w:val="24"/>
                      <w:szCs w:val="24"/>
                      <w:lang/>
                    </w:rPr>
                    <w:t xml:space="preserve"> </w:t>
                  </w:r>
                  <w:r>
                    <w:rPr>
                      <w:rFonts w:ascii="Arial" w:hAnsi="Arial" w:cs="Arial"/>
                      <w:sz w:val="24"/>
                      <w:szCs w:val="24"/>
                      <w:lang/>
                    </w:rPr>
                    <w:t>steady pushing.</w:t>
                  </w:r>
                  <w:r w:rsidRPr="00432B7A">
                    <w:rPr>
                      <w:rFonts w:ascii="Arial" w:hAnsi="Arial" w:cs="Arial"/>
                      <w:sz w:val="24"/>
                      <w:szCs w:val="24"/>
                      <w:lang/>
                    </w:rPr>
                    <w:t xml:space="preserve">   </w:t>
                  </w:r>
                  <w:r w:rsidRPr="00F54B84">
                    <w:rPr>
                      <w:rFonts w:ascii="Arial" w:hAnsi="Arial" w:cs="Arial"/>
                      <w:b/>
                      <w:sz w:val="24"/>
                      <w:szCs w:val="24"/>
                      <w:lang/>
                    </w:rPr>
                    <w:t>Steadfast</w:t>
                  </w:r>
                  <w:r w:rsidRPr="00432B7A">
                    <w:rPr>
                      <w:rFonts w:ascii="Arial" w:hAnsi="Arial" w:cs="Arial"/>
                      <w:sz w:val="24"/>
                      <w:szCs w:val="24"/>
                      <w:lang/>
                    </w:rPr>
                    <w:t>: firmly loyal, constan</w:t>
                  </w:r>
                  <w:r>
                    <w:rPr>
                      <w:rFonts w:ascii="Arial" w:hAnsi="Arial" w:cs="Arial"/>
                      <w:sz w:val="24"/>
                      <w:szCs w:val="24"/>
                      <w:lang/>
                    </w:rPr>
                    <w:t xml:space="preserve">t, unchanging, firm in belief. </w:t>
                  </w:r>
                  <w:r w:rsidRPr="00F54B84">
                    <w:rPr>
                      <w:rFonts w:ascii="Arial" w:hAnsi="Arial" w:cs="Arial"/>
                      <w:sz w:val="28"/>
                      <w:szCs w:val="24"/>
                      <w:lang/>
                    </w:rPr>
                    <w:t>Faith:</w:t>
                  </w:r>
                  <w:r>
                    <w:rPr>
                      <w:rFonts w:ascii="Arial" w:hAnsi="Arial" w:cs="Arial"/>
                      <w:sz w:val="24"/>
                      <w:szCs w:val="24"/>
                      <w:lang/>
                    </w:rPr>
                    <w:t xml:space="preserve"> A vigorous belief in Heavenly Father and Jesus Christ. Hearken: Hear and act.</w:t>
                  </w:r>
                </w:p>
                <w:p w:rsidR="004E5633" w:rsidRDefault="004E5633" w:rsidP="004E5633">
                  <w:pPr>
                    <w:rPr>
                      <w:rFonts w:ascii="Arial" w:hAnsi="Arial" w:cs="Arial"/>
                      <w:sz w:val="24"/>
                      <w:szCs w:val="24"/>
                      <w:lang/>
                    </w:rPr>
                  </w:pPr>
                  <w:r w:rsidRPr="00FE0061">
                    <w:rPr>
                      <w:rFonts w:ascii="Arial" w:hAnsi="Arial" w:cs="Arial"/>
                      <w:b/>
                      <w:sz w:val="24"/>
                      <w:szCs w:val="24"/>
                      <w:u w:val="single"/>
                      <w:lang/>
                    </w:rPr>
                    <w:t>Theme emphasis:</w:t>
                  </w:r>
                  <w:r w:rsidRPr="00432B7A">
                    <w:rPr>
                      <w:rFonts w:ascii="Arial" w:hAnsi="Arial" w:cs="Arial"/>
                      <w:sz w:val="24"/>
                      <w:szCs w:val="24"/>
                      <w:lang/>
                    </w:rPr>
                    <w:t xml:space="preserve"> </w:t>
                  </w:r>
                  <w:r>
                    <w:rPr>
                      <w:rFonts w:ascii="Arial" w:hAnsi="Arial" w:cs="Arial"/>
                      <w:sz w:val="24"/>
                      <w:szCs w:val="24"/>
                      <w:lang/>
                    </w:rPr>
                    <w:t xml:space="preserve"> Faith in Jesus Christ.  </w:t>
                  </w:r>
                  <w:proofErr w:type="gramStart"/>
                  <w:r w:rsidRPr="00432B7A">
                    <w:rPr>
                      <w:rFonts w:ascii="Arial" w:hAnsi="Arial" w:cs="Arial"/>
                      <w:sz w:val="24"/>
                      <w:szCs w:val="24"/>
                      <w:lang/>
                    </w:rPr>
                    <w:t>Family.</w:t>
                  </w:r>
                  <w:proofErr w:type="gramEnd"/>
                  <w:r>
                    <w:rPr>
                      <w:rFonts w:ascii="Arial" w:hAnsi="Arial" w:cs="Arial"/>
                      <w:sz w:val="24"/>
                      <w:szCs w:val="24"/>
                      <w:lang/>
                    </w:rPr>
                    <w:t xml:space="preserve"> </w:t>
                  </w:r>
                  <w:r w:rsidRPr="00432B7A">
                    <w:rPr>
                      <w:rFonts w:ascii="Arial" w:hAnsi="Arial" w:cs="Arial"/>
                      <w:sz w:val="24"/>
                      <w:szCs w:val="24"/>
                      <w:lang/>
                    </w:rPr>
                    <w:t xml:space="preserve"> Be temple worthy</w:t>
                  </w:r>
                  <w:r>
                    <w:rPr>
                      <w:rFonts w:ascii="Arial" w:hAnsi="Arial" w:cs="Arial"/>
                      <w:sz w:val="24"/>
                      <w:szCs w:val="24"/>
                      <w:lang/>
                    </w:rPr>
                    <w:t>.  S</w:t>
                  </w:r>
                  <w:r w:rsidRPr="00432B7A">
                    <w:rPr>
                      <w:rFonts w:ascii="Arial" w:hAnsi="Arial" w:cs="Arial"/>
                      <w:sz w:val="24"/>
                      <w:szCs w:val="24"/>
                      <w:lang/>
                    </w:rPr>
                    <w:t xml:space="preserve">erve in the </w:t>
                  </w:r>
                  <w:r>
                    <w:rPr>
                      <w:rFonts w:ascii="Arial" w:hAnsi="Arial" w:cs="Arial"/>
                      <w:sz w:val="24"/>
                      <w:szCs w:val="24"/>
                      <w:lang/>
                    </w:rPr>
                    <w:t>Temple.</w:t>
                  </w:r>
                  <w:r w:rsidRPr="00432B7A">
                    <w:rPr>
                      <w:rFonts w:ascii="Arial" w:hAnsi="Arial" w:cs="Arial"/>
                      <w:sz w:val="24"/>
                      <w:szCs w:val="24"/>
                      <w:lang/>
                    </w:rPr>
                    <w:t xml:space="preserve">  </w:t>
                  </w:r>
                  <w:proofErr w:type="gramStart"/>
                  <w:r w:rsidRPr="00432B7A">
                    <w:rPr>
                      <w:rFonts w:ascii="Arial" w:hAnsi="Arial" w:cs="Arial"/>
                      <w:sz w:val="24"/>
                      <w:szCs w:val="24"/>
                      <w:lang/>
                    </w:rPr>
                    <w:t>The Plan of Salvation.</w:t>
                  </w:r>
                  <w:proofErr w:type="gramEnd"/>
                  <w:r w:rsidRPr="00432B7A">
                    <w:rPr>
                      <w:rFonts w:ascii="Arial" w:hAnsi="Arial" w:cs="Arial"/>
                      <w:sz w:val="24"/>
                      <w:szCs w:val="24"/>
                      <w:lang/>
                    </w:rPr>
                    <w:t xml:space="preserve"> </w:t>
                  </w:r>
                  <w:r>
                    <w:rPr>
                      <w:rFonts w:ascii="Arial" w:hAnsi="Arial" w:cs="Arial"/>
                      <w:sz w:val="24"/>
                      <w:szCs w:val="24"/>
                      <w:lang/>
                    </w:rPr>
                    <w:t xml:space="preserve"> </w:t>
                  </w:r>
                  <w:r w:rsidRPr="00432B7A">
                    <w:rPr>
                      <w:rFonts w:ascii="Arial" w:hAnsi="Arial" w:cs="Arial"/>
                      <w:sz w:val="24"/>
                      <w:szCs w:val="24"/>
                      <w:lang/>
                    </w:rPr>
                    <w:t xml:space="preserve"> We can do difficult things.</w:t>
                  </w:r>
                  <w:r>
                    <w:rPr>
                      <w:rFonts w:ascii="Arial" w:hAnsi="Arial" w:cs="Arial"/>
                      <w:sz w:val="24"/>
                      <w:szCs w:val="24"/>
                      <w:lang/>
                    </w:rPr>
                    <w:t xml:space="preserve"> </w:t>
                  </w:r>
                  <w:r w:rsidRPr="00432B7A">
                    <w:rPr>
                      <w:rFonts w:ascii="Arial" w:hAnsi="Arial" w:cs="Arial"/>
                      <w:sz w:val="24"/>
                      <w:szCs w:val="24"/>
                      <w:lang/>
                    </w:rPr>
                    <w:t xml:space="preserve"> Trek</w:t>
                  </w:r>
                  <w:r>
                    <w:rPr>
                      <w:rFonts w:ascii="Arial" w:hAnsi="Arial" w:cs="Arial"/>
                      <w:sz w:val="24"/>
                      <w:szCs w:val="24"/>
                      <w:lang/>
                    </w:rPr>
                    <w:t xml:space="preserve"> s</w:t>
                  </w:r>
                  <w:r w:rsidRPr="00432B7A">
                    <w:rPr>
                      <w:rFonts w:ascii="Arial" w:hAnsi="Arial" w:cs="Arial"/>
                      <w:sz w:val="24"/>
                      <w:szCs w:val="24"/>
                      <w:lang/>
                    </w:rPr>
                    <w:t>tep by step.</w:t>
                  </w:r>
                  <w:r>
                    <w:rPr>
                      <w:rFonts w:ascii="Arial" w:hAnsi="Arial" w:cs="Arial"/>
                      <w:sz w:val="24"/>
                      <w:szCs w:val="24"/>
                      <w:lang/>
                    </w:rPr>
                    <w:t xml:space="preserve"> </w:t>
                  </w:r>
                  <w:r w:rsidRPr="00432B7A">
                    <w:rPr>
                      <w:rFonts w:ascii="Arial" w:hAnsi="Arial" w:cs="Arial"/>
                      <w:sz w:val="24"/>
                      <w:szCs w:val="24"/>
                      <w:lang/>
                    </w:rPr>
                    <w:t xml:space="preserve"> </w:t>
                  </w:r>
                  <w:proofErr w:type="gramStart"/>
                  <w:r>
                    <w:rPr>
                      <w:rFonts w:ascii="Arial" w:hAnsi="Arial" w:cs="Arial"/>
                      <w:sz w:val="24"/>
                      <w:szCs w:val="24"/>
                      <w:lang/>
                    </w:rPr>
                    <w:t>F</w:t>
                  </w:r>
                  <w:r w:rsidRPr="00432B7A">
                    <w:rPr>
                      <w:rFonts w:ascii="Arial" w:hAnsi="Arial" w:cs="Arial"/>
                      <w:sz w:val="24"/>
                      <w:szCs w:val="24"/>
                      <w:lang/>
                    </w:rPr>
                    <w:t>aith in every footstep</w:t>
                  </w:r>
                  <w:r>
                    <w:rPr>
                      <w:rFonts w:ascii="Arial" w:hAnsi="Arial" w:cs="Arial"/>
                      <w:sz w:val="24"/>
                      <w:szCs w:val="24"/>
                      <w:lang/>
                    </w:rPr>
                    <w:t>.</w:t>
                  </w:r>
                  <w:proofErr w:type="gramEnd"/>
                  <w:r>
                    <w:rPr>
                      <w:rFonts w:ascii="Arial" w:hAnsi="Arial" w:cs="Arial"/>
                      <w:sz w:val="24"/>
                      <w:szCs w:val="24"/>
                      <w:lang/>
                    </w:rPr>
                    <w:t xml:space="preserve">  </w:t>
                  </w:r>
                  <w:proofErr w:type="gramStart"/>
                  <w:r>
                    <w:rPr>
                      <w:rFonts w:ascii="Arial" w:hAnsi="Arial" w:cs="Arial"/>
                      <w:sz w:val="24"/>
                      <w:szCs w:val="24"/>
                      <w:lang/>
                    </w:rPr>
                    <w:t>Pioneer heritage.</w:t>
                  </w:r>
                  <w:proofErr w:type="gramEnd"/>
                  <w:r>
                    <w:rPr>
                      <w:rFonts w:ascii="Arial" w:hAnsi="Arial" w:cs="Arial"/>
                      <w:sz w:val="24"/>
                      <w:szCs w:val="24"/>
                      <w:lang/>
                    </w:rPr>
                    <w:t xml:space="preserve">   </w:t>
                  </w:r>
                  <w:proofErr w:type="gramStart"/>
                  <w:r>
                    <w:rPr>
                      <w:rFonts w:ascii="Arial" w:hAnsi="Arial" w:cs="Arial"/>
                      <w:sz w:val="24"/>
                      <w:szCs w:val="24"/>
                      <w:lang/>
                    </w:rPr>
                    <w:t>A perfect brightness of hope.</w:t>
                  </w:r>
                  <w:proofErr w:type="gramEnd"/>
                  <w:r>
                    <w:rPr>
                      <w:rFonts w:ascii="Arial" w:hAnsi="Arial" w:cs="Arial"/>
                      <w:sz w:val="24"/>
                      <w:szCs w:val="24"/>
                      <w:lang/>
                    </w:rPr>
                    <w:t xml:space="preserve">  Love of God and all mankind.  </w:t>
                  </w:r>
                  <w:proofErr w:type="gramStart"/>
                  <w:r>
                    <w:rPr>
                      <w:rFonts w:ascii="Arial" w:hAnsi="Arial" w:cs="Arial"/>
                      <w:sz w:val="24"/>
                      <w:szCs w:val="24"/>
                      <w:lang/>
                    </w:rPr>
                    <w:t>Fun.</w:t>
                  </w:r>
                  <w:proofErr w:type="gramEnd"/>
                  <w:r>
                    <w:rPr>
                      <w:rFonts w:ascii="Arial" w:hAnsi="Arial" w:cs="Arial"/>
                      <w:sz w:val="24"/>
                      <w:szCs w:val="24"/>
                      <w:lang/>
                    </w:rPr>
                    <w:t xml:space="preserve">  </w:t>
                  </w:r>
                  <w:proofErr w:type="gramStart"/>
                  <w:r>
                    <w:rPr>
                      <w:rFonts w:ascii="Arial" w:hAnsi="Arial" w:cs="Arial"/>
                      <w:sz w:val="24"/>
                      <w:szCs w:val="24"/>
                      <w:lang/>
                    </w:rPr>
                    <w:t>Adventure.</w:t>
                  </w:r>
                  <w:proofErr w:type="gramEnd"/>
                </w:p>
                <w:p w:rsidR="004E5633" w:rsidRPr="00432B7A" w:rsidRDefault="004E5633" w:rsidP="004E5633">
                  <w:pPr>
                    <w:rPr>
                      <w:rFonts w:ascii="Arial" w:hAnsi="Arial" w:cs="Arial"/>
                      <w:sz w:val="24"/>
                      <w:szCs w:val="24"/>
                      <w:lang/>
                    </w:rPr>
                  </w:pPr>
                  <w:r w:rsidRPr="00FE0061">
                    <w:rPr>
                      <w:rFonts w:ascii="Arial" w:hAnsi="Arial" w:cs="Arial"/>
                      <w:b/>
                      <w:sz w:val="24"/>
                      <w:szCs w:val="24"/>
                      <w:lang/>
                    </w:rPr>
                    <w:t>2 Nephi  31:20</w:t>
                  </w:r>
                  <w:r>
                    <w:rPr>
                      <w:rFonts w:ascii="Arial" w:hAnsi="Arial" w:cs="Arial"/>
                      <w:b/>
                      <w:sz w:val="24"/>
                      <w:szCs w:val="24"/>
                      <w:lang/>
                    </w:rPr>
                    <w:t xml:space="preserve">  </w:t>
                  </w:r>
                  <w:r w:rsidRPr="00432B7A">
                    <w:rPr>
                      <w:rFonts w:ascii="Arial" w:hAnsi="Arial" w:cs="Arial"/>
                      <w:sz w:val="24"/>
                      <w:szCs w:val="24"/>
                      <w:lang/>
                    </w:rPr>
                    <w:t xml:space="preserve">Wherefore, ye must press forward with a steadfastness in Christ having a perfect brightness of hope and a love of God and of all men, feasting upon the word of Christ, and endure to the end, behold, thus </w:t>
                  </w:r>
                  <w:proofErr w:type="spellStart"/>
                  <w:r w:rsidRPr="00432B7A">
                    <w:rPr>
                      <w:rFonts w:ascii="Arial" w:hAnsi="Arial" w:cs="Arial"/>
                      <w:sz w:val="24"/>
                      <w:szCs w:val="24"/>
                      <w:lang/>
                    </w:rPr>
                    <w:t>saith</w:t>
                  </w:r>
                  <w:proofErr w:type="spellEnd"/>
                  <w:r w:rsidRPr="00432B7A">
                    <w:rPr>
                      <w:rFonts w:ascii="Arial" w:hAnsi="Arial" w:cs="Arial"/>
                      <w:sz w:val="24"/>
                      <w:szCs w:val="24"/>
                      <w:lang/>
                    </w:rPr>
                    <w:t xml:space="preserve"> the Father: Ye shall have eternal life.  </w:t>
                  </w:r>
                </w:p>
                <w:p w:rsidR="004E5633" w:rsidRDefault="004E5633" w:rsidP="004E5633">
                  <w:pPr>
                    <w:rPr>
                      <w:rFonts w:ascii="Arial" w:hAnsi="Arial" w:cs="Arial"/>
                      <w:b/>
                      <w:sz w:val="24"/>
                      <w:szCs w:val="24"/>
                      <w:u w:val="single"/>
                      <w:lang/>
                    </w:rPr>
                  </w:pPr>
                  <w:r w:rsidRPr="00FE0061">
                    <w:rPr>
                      <w:rFonts w:ascii="Arial" w:hAnsi="Arial" w:cs="Arial"/>
                      <w:b/>
                      <w:sz w:val="24"/>
                      <w:szCs w:val="24"/>
                      <w:u w:val="single"/>
                      <w:lang/>
                    </w:rPr>
                    <w:t>Hymn</w:t>
                  </w:r>
                  <w:r>
                    <w:rPr>
                      <w:rFonts w:ascii="Arial" w:hAnsi="Arial" w:cs="Arial"/>
                      <w:b/>
                      <w:sz w:val="24"/>
                      <w:szCs w:val="24"/>
                      <w:u w:val="single"/>
                      <w:lang/>
                    </w:rPr>
                    <w:t xml:space="preserve"> 81</w:t>
                  </w:r>
                  <w:r w:rsidRPr="00FE0061">
                    <w:rPr>
                      <w:rFonts w:ascii="Arial" w:hAnsi="Arial" w:cs="Arial"/>
                      <w:b/>
                      <w:sz w:val="24"/>
                      <w:szCs w:val="24"/>
                      <w:u w:val="single"/>
                      <w:lang/>
                    </w:rPr>
                    <w:t>:</w:t>
                  </w:r>
                  <w:r>
                    <w:rPr>
                      <w:rFonts w:ascii="Arial" w:hAnsi="Arial" w:cs="Arial"/>
                      <w:b/>
                      <w:sz w:val="24"/>
                      <w:szCs w:val="24"/>
                      <w:u w:val="single"/>
                      <w:lang/>
                    </w:rPr>
                    <w:t xml:space="preserve"> </w:t>
                  </w:r>
                </w:p>
                <w:p w:rsidR="004E5633" w:rsidRPr="00432B7A" w:rsidRDefault="004E5633" w:rsidP="004E5633">
                  <w:pPr>
                    <w:rPr>
                      <w:rFonts w:ascii="Arial" w:hAnsi="Arial" w:cs="Arial"/>
                      <w:lang/>
                    </w:rPr>
                  </w:pPr>
                  <w:r>
                    <w:rPr>
                      <w:rFonts w:ascii="Arial" w:hAnsi="Arial" w:cs="Arial"/>
                      <w:b/>
                      <w:lang/>
                    </w:rPr>
                    <w:t xml:space="preserve">1. </w:t>
                  </w:r>
                  <w:r w:rsidRPr="00432B7A">
                    <w:rPr>
                      <w:rFonts w:ascii="Arial" w:hAnsi="Arial" w:cs="Arial"/>
                      <w:b/>
                      <w:lang/>
                    </w:rPr>
                    <w:t>Press forward, Saints, with steadfast faith in Christ</w:t>
                  </w:r>
                  <w:proofErr w:type="gramStart"/>
                  <w:r w:rsidRPr="00432B7A">
                    <w:rPr>
                      <w:rFonts w:ascii="Arial" w:hAnsi="Arial" w:cs="Arial"/>
                      <w:lang/>
                    </w:rPr>
                    <w:t>,</w:t>
                  </w:r>
                  <w:proofErr w:type="gramEnd"/>
                  <w:r w:rsidRPr="00432B7A">
                    <w:rPr>
                      <w:rFonts w:ascii="Arial" w:hAnsi="Arial" w:cs="Arial"/>
                      <w:lang/>
                    </w:rPr>
                    <w:br/>
                    <w:t>With hope’s bright flame alight in heart and mind,</w:t>
                  </w:r>
                  <w:r w:rsidRPr="00432B7A">
                    <w:rPr>
                      <w:rFonts w:ascii="Arial" w:hAnsi="Arial" w:cs="Arial"/>
                      <w:lang/>
                    </w:rPr>
                    <w:br/>
                    <w:t>With love of God and love of all mankind.</w:t>
                  </w:r>
                  <w:r>
                    <w:rPr>
                      <w:rFonts w:ascii="Arial" w:hAnsi="Arial" w:cs="Arial"/>
                      <w:lang/>
                    </w:rPr>
                    <w:tab/>
                  </w:r>
                  <w:r>
                    <w:rPr>
                      <w:rFonts w:ascii="Arial" w:hAnsi="Arial" w:cs="Arial"/>
                      <w:lang/>
                    </w:rPr>
                    <w:tab/>
                    <w:t>Chorus:  Al-le-</w:t>
                  </w:r>
                  <w:proofErr w:type="spellStart"/>
                  <w:r>
                    <w:rPr>
                      <w:rFonts w:ascii="Arial" w:hAnsi="Arial" w:cs="Arial"/>
                      <w:lang/>
                    </w:rPr>
                    <w:t>lu</w:t>
                  </w:r>
                  <w:proofErr w:type="spellEnd"/>
                  <w:r>
                    <w:rPr>
                      <w:rFonts w:ascii="Arial" w:hAnsi="Arial" w:cs="Arial"/>
                      <w:lang/>
                    </w:rPr>
                    <w:t>-</w:t>
                  </w:r>
                  <w:proofErr w:type="spellStart"/>
                  <w:proofErr w:type="gramStart"/>
                  <w:r>
                    <w:rPr>
                      <w:rFonts w:ascii="Arial" w:hAnsi="Arial" w:cs="Arial"/>
                      <w:lang/>
                    </w:rPr>
                    <w:t>ia</w:t>
                  </w:r>
                  <w:proofErr w:type="spellEnd"/>
                  <w:r>
                    <w:rPr>
                      <w:rFonts w:ascii="Arial" w:hAnsi="Arial" w:cs="Arial"/>
                      <w:lang/>
                    </w:rPr>
                    <w:t xml:space="preserve"> !</w:t>
                  </w:r>
                  <w:proofErr w:type="gramEnd"/>
                  <w:r>
                    <w:rPr>
                      <w:rFonts w:ascii="Arial" w:hAnsi="Arial" w:cs="Arial"/>
                      <w:lang/>
                    </w:rPr>
                    <w:t xml:space="preserve">   </w:t>
                  </w:r>
                </w:p>
                <w:p w:rsidR="004E5633" w:rsidRPr="00432B7A" w:rsidRDefault="004E5633" w:rsidP="004E5633">
                  <w:pPr>
                    <w:pStyle w:val="poetry"/>
                    <w:rPr>
                      <w:rFonts w:ascii="Arial" w:hAnsi="Arial" w:cs="Arial"/>
                      <w:lang/>
                    </w:rPr>
                  </w:pPr>
                  <w:r w:rsidRPr="00432B7A">
                    <w:rPr>
                      <w:rFonts w:ascii="Arial" w:hAnsi="Arial" w:cs="Arial"/>
                      <w:lang/>
                    </w:rPr>
                    <w:t>2. Press forward, feasting on the word of Christ.</w:t>
                  </w:r>
                  <w:r w:rsidRPr="00432B7A">
                    <w:rPr>
                      <w:rFonts w:ascii="Arial" w:hAnsi="Arial" w:cs="Arial"/>
                      <w:lang/>
                    </w:rPr>
                    <w:br/>
                    <w:t>Receive his name, rejoicing in his might.</w:t>
                  </w:r>
                  <w:r w:rsidRPr="00432B7A">
                    <w:rPr>
                      <w:rFonts w:ascii="Arial" w:hAnsi="Arial" w:cs="Arial"/>
                      <w:lang/>
                    </w:rPr>
                    <w:br/>
                    <w:t>Come unto God; find everlasting light.</w:t>
                  </w:r>
                </w:p>
                <w:p w:rsidR="004E5633" w:rsidRDefault="004E5633" w:rsidP="007C7324">
                  <w:pPr>
                    <w:pStyle w:val="poetry"/>
                    <w:rPr>
                      <w:rFonts w:ascii="Arial" w:hAnsi="Arial" w:cs="Arial"/>
                      <w:lang/>
                    </w:rPr>
                  </w:pPr>
                  <w:r w:rsidRPr="00432B7A">
                    <w:rPr>
                      <w:rFonts w:ascii="Arial" w:hAnsi="Arial" w:cs="Arial"/>
                      <w:lang/>
                    </w:rPr>
                    <w:t>3. Press on, enduring in the ways of Christ.</w:t>
                  </w:r>
                  <w:r w:rsidRPr="00432B7A">
                    <w:rPr>
                      <w:rFonts w:ascii="Arial" w:hAnsi="Arial" w:cs="Arial"/>
                      <w:lang/>
                    </w:rPr>
                    <w:br/>
                    <w:t>His love proclaim thru days of mortal strife.</w:t>
                  </w:r>
                  <w:r w:rsidRPr="00432B7A">
                    <w:rPr>
                      <w:rFonts w:ascii="Arial" w:hAnsi="Arial" w:cs="Arial"/>
                      <w:lang/>
                    </w:rPr>
                    <w:br/>
                    <w:t xml:space="preserve">Thus </w:t>
                  </w:r>
                  <w:proofErr w:type="spellStart"/>
                  <w:r w:rsidRPr="00432B7A">
                    <w:rPr>
                      <w:rFonts w:ascii="Arial" w:hAnsi="Arial" w:cs="Arial"/>
                      <w:lang/>
                    </w:rPr>
                    <w:t>saith</w:t>
                  </w:r>
                  <w:proofErr w:type="spellEnd"/>
                  <w:r w:rsidRPr="00432B7A">
                    <w:rPr>
                      <w:rFonts w:ascii="Arial" w:hAnsi="Arial" w:cs="Arial"/>
                      <w:lang/>
                    </w:rPr>
                    <w:t xml:space="preserve"> our God: “Ye have eternal life!”</w:t>
                  </w:r>
                  <w:r>
                    <w:rPr>
                      <w:rFonts w:ascii="Arial" w:hAnsi="Arial" w:cs="Arial"/>
                      <w:lang/>
                    </w:rPr>
                    <w:t xml:space="preserve">   </w:t>
                  </w:r>
                </w:p>
                <w:p w:rsidR="004E5633" w:rsidRDefault="004E5633" w:rsidP="004E5633">
                  <w:pPr>
                    <w:pStyle w:val="poetry"/>
                    <w:rPr>
                      <w:rFonts w:ascii="Arial" w:hAnsi="Arial" w:cs="Arial"/>
                      <w:lang/>
                    </w:rPr>
                  </w:pPr>
                  <w:r w:rsidRPr="00F54B84">
                    <w:rPr>
                      <w:rFonts w:ascii="Arial" w:hAnsi="Arial" w:cs="Arial"/>
                      <w:b/>
                      <w:sz w:val="28"/>
                    </w:rPr>
                    <w:t xml:space="preserve">“Stand Ye in Holy Places” </w:t>
                  </w:r>
                  <w:r w:rsidRPr="00FE0061">
                    <w:rPr>
                      <w:rFonts w:ascii="Arial" w:hAnsi="Arial" w:cs="Arial"/>
                      <w:b/>
                    </w:rPr>
                    <w:t>(</w:t>
                  </w:r>
                  <w:hyperlink r:id="rId7" w:anchor="7" w:history="1">
                    <w:r w:rsidRPr="00FE0061">
                      <w:rPr>
                        <w:rStyle w:val="Hyperlink"/>
                        <w:rFonts w:ascii="Arial" w:hAnsi="Arial" w:cs="Arial"/>
                        <w:b/>
                        <w:color w:val="auto"/>
                      </w:rPr>
                      <w:t>D&amp;C 87:8</w:t>
                    </w:r>
                  </w:hyperlink>
                  <w:r w:rsidRPr="00FE0061">
                    <w:rPr>
                      <w:rFonts w:ascii="Arial" w:hAnsi="Arial" w:cs="Arial"/>
                      <w:b/>
                    </w:rPr>
                    <w:t xml:space="preserve">).  2013 YW/YM Theme   </w:t>
                  </w:r>
                </w:p>
                <w:p w:rsidR="004E5633" w:rsidRPr="00432B7A" w:rsidRDefault="004E5633" w:rsidP="004E5633">
                  <w:pPr>
                    <w:rPr>
                      <w:rFonts w:ascii="Arial" w:hAnsi="Arial" w:cs="Arial"/>
                      <w:lang/>
                    </w:rPr>
                  </w:pPr>
                  <w:r w:rsidRPr="00FE0061">
                    <w:rPr>
                      <w:rFonts w:ascii="Arial" w:hAnsi="Arial" w:cs="Arial"/>
                      <w:b/>
                      <w:sz w:val="24"/>
                      <w:szCs w:val="24"/>
                      <w:lang/>
                    </w:rPr>
                    <w:t>2 Nephi 12:3</w:t>
                  </w:r>
                  <w:r>
                    <w:rPr>
                      <w:rFonts w:ascii="Arial" w:hAnsi="Arial" w:cs="Arial"/>
                      <w:b/>
                      <w:sz w:val="24"/>
                      <w:szCs w:val="24"/>
                      <w:lang/>
                    </w:rPr>
                    <w:t xml:space="preserve"> </w:t>
                  </w:r>
                  <w:r w:rsidRPr="00432B7A">
                    <w:rPr>
                      <w:rFonts w:ascii="Arial" w:hAnsi="Arial" w:cs="Arial"/>
                      <w:sz w:val="24"/>
                      <w:szCs w:val="24"/>
                      <w:lang/>
                    </w:rPr>
                    <w:t>…let us go up to the mountain of the Lord, to the house of the God of Jacob, and he will teach us of his ways, and we will walk in his paths…</w:t>
                  </w:r>
                </w:p>
                <w:p w:rsidR="004E5633" w:rsidRPr="00432B7A" w:rsidRDefault="004E5633" w:rsidP="007C7324">
                  <w:pPr>
                    <w:pStyle w:val="poetry"/>
                    <w:rPr>
                      <w:rFonts w:ascii="Arial" w:hAnsi="Arial" w:cs="Arial"/>
                      <w:lang/>
                    </w:rPr>
                  </w:pPr>
                  <w:proofErr w:type="spellStart"/>
                  <w:r w:rsidRPr="00F54B84">
                    <w:rPr>
                      <w:rFonts w:ascii="Arial" w:hAnsi="Arial" w:cs="Arial"/>
                      <w:b/>
                      <w:lang/>
                    </w:rPr>
                    <w:t>Helaman</w:t>
                  </w:r>
                  <w:proofErr w:type="spellEnd"/>
                  <w:r w:rsidRPr="00F54B84">
                    <w:rPr>
                      <w:rFonts w:ascii="Arial" w:hAnsi="Arial" w:cs="Arial"/>
                      <w:b/>
                      <w:lang/>
                    </w:rPr>
                    <w:t xml:space="preserve"> 3:28-30</w:t>
                  </w:r>
                  <w:r w:rsidRPr="00432B7A">
                    <w:rPr>
                      <w:rFonts w:ascii="Arial" w:hAnsi="Arial" w:cs="Arial"/>
                      <w:lang/>
                    </w:rPr>
                    <w:t xml:space="preserve"> </w:t>
                  </w:r>
                  <w:proofErr w:type="gramStart"/>
                  <w:r w:rsidRPr="00432B7A">
                    <w:rPr>
                      <w:rFonts w:ascii="Arial" w:hAnsi="Arial" w:cs="Arial"/>
                      <w:lang/>
                    </w:rPr>
                    <w:t>Yea</w:t>
                  </w:r>
                  <w:proofErr w:type="gramEnd"/>
                  <w:r w:rsidRPr="00432B7A">
                    <w:rPr>
                      <w:rFonts w:ascii="Arial" w:hAnsi="Arial" w:cs="Arial"/>
                      <w:lang/>
                    </w:rPr>
                    <w:t xml:space="preserve">, thus we see that the gate of heaven is open unto all, even to those who will believe on the name of Jesus Christ, who is the son of God. </w:t>
                  </w:r>
                </w:p>
                <w:p w:rsidR="004E5633" w:rsidRDefault="004E5633"/>
              </w:txbxContent>
            </v:textbox>
          </v:shape>
        </w:pict>
      </w:r>
    </w:p>
    <w:p w:rsidR="00D40E70" w:rsidRDefault="00D40E70" w:rsidP="00D40E70">
      <w:pPr>
        <w:rPr>
          <w:rFonts w:ascii="Arial" w:hAnsi="Arial" w:cs="Arial"/>
          <w:lang/>
        </w:rPr>
      </w:pPr>
    </w:p>
    <w:sectPr w:rsidR="00D40E70" w:rsidSect="008A67A7">
      <w:pgSz w:w="12240" w:h="15840"/>
      <w:pgMar w:top="432" w:right="288" w:bottom="144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78D"/>
    <w:rsid w:val="00074125"/>
    <w:rsid w:val="002D12AE"/>
    <w:rsid w:val="004E5633"/>
    <w:rsid w:val="005F16B5"/>
    <w:rsid w:val="00682979"/>
    <w:rsid w:val="00746859"/>
    <w:rsid w:val="007A5A08"/>
    <w:rsid w:val="007B278D"/>
    <w:rsid w:val="007C7324"/>
    <w:rsid w:val="008A67A7"/>
    <w:rsid w:val="008C50BD"/>
    <w:rsid w:val="009573BE"/>
    <w:rsid w:val="00D4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8D"/>
    <w:rPr>
      <w:rFonts w:ascii="Tahoma" w:hAnsi="Tahoma" w:cs="Tahoma"/>
      <w:sz w:val="16"/>
      <w:szCs w:val="16"/>
    </w:rPr>
  </w:style>
  <w:style w:type="paragraph" w:customStyle="1" w:styleId="poetry">
    <w:name w:val="poetry"/>
    <w:basedOn w:val="Normal"/>
    <w:rsid w:val="00D40E7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styleId="Hyperlink">
    <w:name w:val="Hyperlink"/>
    <w:basedOn w:val="DefaultParagraphFont"/>
    <w:uiPriority w:val="99"/>
    <w:semiHidden/>
    <w:unhideWhenUsed/>
    <w:rsid w:val="004E5633"/>
    <w:rPr>
      <w:strike w:val="0"/>
      <w:dstrike w:val="0"/>
      <w:color w:val="486FA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8D"/>
    <w:rPr>
      <w:rFonts w:ascii="Tahoma" w:hAnsi="Tahoma" w:cs="Tahoma"/>
      <w:sz w:val="16"/>
      <w:szCs w:val="16"/>
    </w:rPr>
  </w:style>
  <w:style w:type="paragraph" w:customStyle="1" w:styleId="poetry">
    <w:name w:val="poetry"/>
    <w:basedOn w:val="Normal"/>
    <w:rsid w:val="00D40E7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styleId="Hyperlink">
    <w:name w:val="Hyperlink"/>
    <w:basedOn w:val="DefaultParagraphFont"/>
    <w:uiPriority w:val="99"/>
    <w:semiHidden/>
    <w:unhideWhenUsed/>
    <w:rsid w:val="004E5633"/>
    <w:rPr>
      <w:strike w:val="0"/>
      <w:dstrike w:val="0"/>
      <w:color w:val="486FAE"/>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ds.org/scriptures/dc-testament/dc/87.8?lang=e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3C49-C14C-4F8A-B5E3-03333ECE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tippetts</dc:creator>
  <cp:lastModifiedBy>Wes Smith</cp:lastModifiedBy>
  <cp:revision>2</cp:revision>
  <cp:lastPrinted>2013-02-23T19:11:00Z</cp:lastPrinted>
  <dcterms:created xsi:type="dcterms:W3CDTF">2013-03-22T18:24:00Z</dcterms:created>
  <dcterms:modified xsi:type="dcterms:W3CDTF">2013-03-22T18:24:00Z</dcterms:modified>
</cp:coreProperties>
</file>